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1ea803c79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9d2bbe57e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c432ef5d24f8f" /><Relationship Type="http://schemas.openxmlformats.org/officeDocument/2006/relationships/numbering" Target="/word/numbering.xml" Id="R845f098b9d8d4656" /><Relationship Type="http://schemas.openxmlformats.org/officeDocument/2006/relationships/settings" Target="/word/settings.xml" Id="Rd7ad1b2440844b68" /><Relationship Type="http://schemas.openxmlformats.org/officeDocument/2006/relationships/image" Target="/word/media/6a04fba5-27ee-4dd8-93d9-c052b58bc980.png" Id="Re3d9d2bbe57e4a64" /></Relationships>
</file>