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c37a5e52e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341cb3cb7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Bussigny-sur-Oron,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f8656b2d24b74" /><Relationship Type="http://schemas.openxmlformats.org/officeDocument/2006/relationships/numbering" Target="/word/numbering.xml" Id="Rf9e41cb462c949bc" /><Relationship Type="http://schemas.openxmlformats.org/officeDocument/2006/relationships/settings" Target="/word/settings.xml" Id="R12680e9b1e614f2c" /><Relationship Type="http://schemas.openxmlformats.org/officeDocument/2006/relationships/image" Target="/word/media/1878e5ea-a329-49a4-8012-b85b7e82256e.png" Id="Rf3d341cb3cb74253" /></Relationships>
</file>