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ee539399c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3ef3028e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Chavannes-les-Forts,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9a7d197154673" /><Relationship Type="http://schemas.openxmlformats.org/officeDocument/2006/relationships/numbering" Target="/word/numbering.xml" Id="R4a4d544dab614efd" /><Relationship Type="http://schemas.openxmlformats.org/officeDocument/2006/relationships/settings" Target="/word/settings.xml" Id="Rd812e2495b224b3c" /><Relationship Type="http://schemas.openxmlformats.org/officeDocument/2006/relationships/image" Target="/word/media/09942c8a-81d3-4ffc-a1e1-25d8f6a945ea.png" Id="Ra753ef3028ee4e5c" /></Relationships>
</file>