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b133576fd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f16ce3946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Churwalden,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1625f50024064" /><Relationship Type="http://schemas.openxmlformats.org/officeDocument/2006/relationships/numbering" Target="/word/numbering.xml" Id="Rccd87b214e0243a6" /><Relationship Type="http://schemas.openxmlformats.org/officeDocument/2006/relationships/settings" Target="/word/settings.xml" Id="Rde3f1e7d27e24d48" /><Relationship Type="http://schemas.openxmlformats.org/officeDocument/2006/relationships/image" Target="/word/media/30d4622c-9bb7-44a0-9694-b046b9416023.png" Id="Rebef16ce39464db4" /></Relationships>
</file>