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13d6988a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2d3b3ec1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Cormanicc,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ef60fa1547f5" /><Relationship Type="http://schemas.openxmlformats.org/officeDocument/2006/relationships/numbering" Target="/word/numbering.xml" Id="Rfd7fedca7b134fbd" /><Relationship Type="http://schemas.openxmlformats.org/officeDocument/2006/relationships/settings" Target="/word/settings.xml" Id="R1d8a8c5ed7554e6e" /><Relationship Type="http://schemas.openxmlformats.org/officeDocument/2006/relationships/image" Target="/word/media/f9ac1328-4d2d-4e2d-8502-bf1334e4ad10.png" Id="R73c12d3b3ec14bb4" /></Relationships>
</file>