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309fd2e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22a3c39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Dachsen / Hindergarten,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4ff681c08483e" /><Relationship Type="http://schemas.openxmlformats.org/officeDocument/2006/relationships/numbering" Target="/word/numbering.xml" Id="R2a5ee604201a49ac" /><Relationship Type="http://schemas.openxmlformats.org/officeDocument/2006/relationships/settings" Target="/word/settings.xml" Id="Rf7eb3d47ed604389" /><Relationship Type="http://schemas.openxmlformats.org/officeDocument/2006/relationships/image" Target="/word/media/a9695dbc-d54f-4c14-980c-41a23dfc547b.png" Id="R0c4722a3c3924bf8" /></Relationships>
</file>