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a6c2f365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c94e19ba1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Dietikon / Hofacker,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1e6a3be214be9" /><Relationship Type="http://schemas.openxmlformats.org/officeDocument/2006/relationships/numbering" Target="/word/numbering.xml" Id="Ra1e0f61135a74771" /><Relationship Type="http://schemas.openxmlformats.org/officeDocument/2006/relationships/settings" Target="/word/settings.xml" Id="Rec407155754a498c" /><Relationship Type="http://schemas.openxmlformats.org/officeDocument/2006/relationships/image" Target="/word/media/9e305b8b-bc3a-4b67-a928-8b191df3afa7.png" Id="R47ac94e19ba14090" /></Relationships>
</file>