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c4f067164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6ea9e695c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Dorf Aesch,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a6f2c95654cc4" /><Relationship Type="http://schemas.openxmlformats.org/officeDocument/2006/relationships/numbering" Target="/word/numbering.xml" Id="Rab062c68ee6f40fd" /><Relationship Type="http://schemas.openxmlformats.org/officeDocument/2006/relationships/settings" Target="/word/settings.xml" Id="R2fcbc63011774a5c" /><Relationship Type="http://schemas.openxmlformats.org/officeDocument/2006/relationships/image" Target="/word/media/5402254f-183c-4e3a-acfa-7cca1b26ae0b.png" Id="Rbae6ea9e695c467d" /></Relationships>
</file>