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c76cf874a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fc129d70d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Duebendorf / Staegenbuck,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0d9228e04faf" /><Relationship Type="http://schemas.openxmlformats.org/officeDocument/2006/relationships/numbering" Target="/word/numbering.xml" Id="Re12d30d3a0c64c77" /><Relationship Type="http://schemas.openxmlformats.org/officeDocument/2006/relationships/settings" Target="/word/settings.xml" Id="R953b801367104f4c" /><Relationship Type="http://schemas.openxmlformats.org/officeDocument/2006/relationships/image" Target="/word/media/33dc2e4d-2a37-45e5-ab88-259635475d26.png" Id="Rcd4fc129d70d4208" /></Relationships>
</file>