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5858d7622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1eb0e0298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Echtlenweg,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a41332b314104" /><Relationship Type="http://schemas.openxmlformats.org/officeDocument/2006/relationships/numbering" Target="/word/numbering.xml" Id="R54f09e9cc04c41cb" /><Relationship Type="http://schemas.openxmlformats.org/officeDocument/2006/relationships/settings" Target="/word/settings.xml" Id="Rd5094097f47f41b1" /><Relationship Type="http://schemas.openxmlformats.org/officeDocument/2006/relationships/image" Target="/word/media/e9ee32cd-e84c-4a82-b648-e721424b2344.png" Id="Rac21eb0e02984c6d" /></Relationships>
</file>