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46f4b29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ec2f7537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Ecublens,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d2edec3b435c" /><Relationship Type="http://schemas.openxmlformats.org/officeDocument/2006/relationships/numbering" Target="/word/numbering.xml" Id="Rf66b4160cf3a4cd9" /><Relationship Type="http://schemas.openxmlformats.org/officeDocument/2006/relationships/settings" Target="/word/settings.xml" Id="R82165536022d47de" /><Relationship Type="http://schemas.openxmlformats.org/officeDocument/2006/relationships/image" Target="/word/media/8328ba78-ccb3-48b3-a48f-a2b9dc95a735.png" Id="R3b7ec2f7537a4ae3" /></Relationships>
</file>