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d4e3b0e9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2633ba0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Ehretstock,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2f90bf26e402b" /><Relationship Type="http://schemas.openxmlformats.org/officeDocument/2006/relationships/numbering" Target="/word/numbering.xml" Id="R220d494c67644e39" /><Relationship Type="http://schemas.openxmlformats.org/officeDocument/2006/relationships/settings" Target="/word/settings.xml" Id="Rbcc74274ef4c48c1" /><Relationship Type="http://schemas.openxmlformats.org/officeDocument/2006/relationships/image" Target="/word/media/44d6684c-730f-4a33-94ba-a442624bd595.png" Id="R56792633ba034f1b" /></Relationships>
</file>