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b0ba0ad1b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2b4b83e9d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Einsiedeln,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0f294a82046d8" /><Relationship Type="http://schemas.openxmlformats.org/officeDocument/2006/relationships/numbering" Target="/word/numbering.xml" Id="R7e225a07a28143b9" /><Relationship Type="http://schemas.openxmlformats.org/officeDocument/2006/relationships/settings" Target="/word/settings.xml" Id="R7b90e286e1b84f3f" /><Relationship Type="http://schemas.openxmlformats.org/officeDocument/2006/relationships/image" Target="/word/media/9509d5cd-b4d5-4c41-a08b-9975a46acdfe.png" Id="R9262b4b83e9d48a8" /></Relationships>
</file>