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cb690308e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fc8eb20f3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Embrach / Kellersacker,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8866fe9346c8" /><Relationship Type="http://schemas.openxmlformats.org/officeDocument/2006/relationships/numbering" Target="/word/numbering.xml" Id="R4a0d5405078c4d7c" /><Relationship Type="http://schemas.openxmlformats.org/officeDocument/2006/relationships/settings" Target="/word/settings.xml" Id="Rb9602b3609e54451" /><Relationship Type="http://schemas.openxmlformats.org/officeDocument/2006/relationships/image" Target="/word/media/1fb9768e-00ff-4665-8cfe-5798225d398a.png" Id="Ra65fc8eb20f34643" /></Relationships>
</file>