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72809dd29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258f32a37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Emmenmatt,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c639fcf974ba9" /><Relationship Type="http://schemas.openxmlformats.org/officeDocument/2006/relationships/numbering" Target="/word/numbering.xml" Id="Rc9cd3f0fb6b74d3f" /><Relationship Type="http://schemas.openxmlformats.org/officeDocument/2006/relationships/settings" Target="/word/settings.xml" Id="R12b85f87ab034af5" /><Relationship Type="http://schemas.openxmlformats.org/officeDocument/2006/relationships/image" Target="/word/media/cfc010e9-b760-4c6e-ba4e-0ba11fdeac96.png" Id="Rbca258f32a374c49" /></Relationships>
</file>