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208a61f88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795b758fa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Fetan,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51b9cedb24684" /><Relationship Type="http://schemas.openxmlformats.org/officeDocument/2006/relationships/numbering" Target="/word/numbering.xml" Id="R51031133b91f4aef" /><Relationship Type="http://schemas.openxmlformats.org/officeDocument/2006/relationships/settings" Target="/word/settings.xml" Id="R94dd1ffedae84ecb" /><Relationship Type="http://schemas.openxmlformats.org/officeDocument/2006/relationships/image" Target="/word/media/f4342578-4c22-4f66-a6af-f06c8371e632.png" Id="R9a4795b758fa473c" /></Relationships>
</file>