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bad908b2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459711b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Flurlingen,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57df51584c44" /><Relationship Type="http://schemas.openxmlformats.org/officeDocument/2006/relationships/numbering" Target="/word/numbering.xml" Id="R2673ac7af2954969" /><Relationship Type="http://schemas.openxmlformats.org/officeDocument/2006/relationships/settings" Target="/word/settings.xml" Id="R3012b6f93e804352" /><Relationship Type="http://schemas.openxmlformats.org/officeDocument/2006/relationships/image" Target="/word/media/9a4c9de7-4be1-4b35-9131-2ce5a861700e.png" Id="R271d459711be46c3" /></Relationships>
</file>