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af6bd1c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d4e3198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Fullinsdorf,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e48399a584e81" /><Relationship Type="http://schemas.openxmlformats.org/officeDocument/2006/relationships/numbering" Target="/word/numbering.xml" Id="R18b8873e717c45cd" /><Relationship Type="http://schemas.openxmlformats.org/officeDocument/2006/relationships/settings" Target="/word/settings.xml" Id="R54a647f5e6d64d93" /><Relationship Type="http://schemas.openxmlformats.org/officeDocument/2006/relationships/image" Target="/word/media/e5005728-7dec-49a3-b47c-37fc15edee72.png" Id="Rdaccd4e319844c4a" /></Relationships>
</file>