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b75ef8a72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ece935d76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Gabi (Simplon),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ace39e8049c3" /><Relationship Type="http://schemas.openxmlformats.org/officeDocument/2006/relationships/numbering" Target="/word/numbering.xml" Id="R0904f1385f7446c8" /><Relationship Type="http://schemas.openxmlformats.org/officeDocument/2006/relationships/settings" Target="/word/settings.xml" Id="Ra052e549802844b5" /><Relationship Type="http://schemas.openxmlformats.org/officeDocument/2006/relationships/image" Target="/word/media/a30a2ad4-4249-4e41-aec0-45820c8a74cb.png" Id="Raa3ece935d7642e0" /></Relationships>
</file>