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cb557167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b7a99db78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Gelterfingen,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5d9b4b654643" /><Relationship Type="http://schemas.openxmlformats.org/officeDocument/2006/relationships/numbering" Target="/word/numbering.xml" Id="R1e3d940491bd4a7b" /><Relationship Type="http://schemas.openxmlformats.org/officeDocument/2006/relationships/settings" Target="/word/settings.xml" Id="R6e15ca5bf3294736" /><Relationship Type="http://schemas.openxmlformats.org/officeDocument/2006/relationships/image" Target="/word/media/fc3d3d0a-a513-461c-8cf7-2ca34654653b.png" Id="Rd9cb7a99db7844c5" /></Relationships>
</file>