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c1df7007b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2bc81077f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Gersau,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61aeb606f408e" /><Relationship Type="http://schemas.openxmlformats.org/officeDocument/2006/relationships/numbering" Target="/word/numbering.xml" Id="R8dd63af3aa464ec7" /><Relationship Type="http://schemas.openxmlformats.org/officeDocument/2006/relationships/settings" Target="/word/settings.xml" Id="Rfb250ff87c9545a0" /><Relationship Type="http://schemas.openxmlformats.org/officeDocument/2006/relationships/image" Target="/word/media/f3ea4947-163f-461f-8ac7-6fc666772795.png" Id="Ra0c2bc81077f4f9e" /></Relationships>
</file>