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6508c9a2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96e96cab9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Gruenwald,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93f3c0195430a" /><Relationship Type="http://schemas.openxmlformats.org/officeDocument/2006/relationships/numbering" Target="/word/numbering.xml" Id="Re673fad906884533" /><Relationship Type="http://schemas.openxmlformats.org/officeDocument/2006/relationships/settings" Target="/word/settings.xml" Id="Ra35157b8cd264980" /><Relationship Type="http://schemas.openxmlformats.org/officeDocument/2006/relationships/image" Target="/word/media/7c304b1f-bc88-42d2-8e71-30ac81fa0d9b.png" Id="R4f396e96cab94d28" /></Relationships>
</file>