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d1dea8a7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052df9ffd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Gueetli,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63968cf284034" /><Relationship Type="http://schemas.openxmlformats.org/officeDocument/2006/relationships/numbering" Target="/word/numbering.xml" Id="R13862d371f4249b0" /><Relationship Type="http://schemas.openxmlformats.org/officeDocument/2006/relationships/settings" Target="/word/settings.xml" Id="R3e6742b386e345ca" /><Relationship Type="http://schemas.openxmlformats.org/officeDocument/2006/relationships/image" Target="/word/media/bf1eb6a6-4043-4c7a-b1eb-29cd1d1754a1.png" Id="R972052df9ffd4260" /></Relationships>
</file>