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4aeb4d56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c3d1d188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Henniez,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b4c2716bd4e16" /><Relationship Type="http://schemas.openxmlformats.org/officeDocument/2006/relationships/numbering" Target="/word/numbering.xml" Id="R6d9c9c5db7534574" /><Relationship Type="http://schemas.openxmlformats.org/officeDocument/2006/relationships/settings" Target="/word/settings.xml" Id="Rd5455c89b5544e01" /><Relationship Type="http://schemas.openxmlformats.org/officeDocument/2006/relationships/image" Target="/word/media/21ffa45f-f5e4-4902-8be4-f6337956abac.png" Id="R9b1c3d1d188d4b43" /></Relationships>
</file>