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ce24ff463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5774ca286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Hinterhoernli,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4c2650ac94699" /><Relationship Type="http://schemas.openxmlformats.org/officeDocument/2006/relationships/numbering" Target="/word/numbering.xml" Id="Rfb7b59bf10ea483a" /><Relationship Type="http://schemas.openxmlformats.org/officeDocument/2006/relationships/settings" Target="/word/settings.xml" Id="R20c0e90c5f214296" /><Relationship Type="http://schemas.openxmlformats.org/officeDocument/2006/relationships/image" Target="/word/media/e344590b-cf60-4dec-aa66-15bf535565ce.png" Id="R9c95774ca2864dc1" /></Relationships>
</file>