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ead1fd971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be9a8a5ee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Huesli,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b3fd53e8e4d1b" /><Relationship Type="http://schemas.openxmlformats.org/officeDocument/2006/relationships/numbering" Target="/word/numbering.xml" Id="Ra39b0a942a44481d" /><Relationship Type="http://schemas.openxmlformats.org/officeDocument/2006/relationships/settings" Target="/word/settings.xml" Id="Rba6cb610734d479f" /><Relationship Type="http://schemas.openxmlformats.org/officeDocument/2006/relationships/image" Target="/word/media/ac251b46-fb84-4e82-915c-67bb3727e908.png" Id="Re91be9a8a5ee43a7" /></Relationships>
</file>