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e31d8a6ad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0f78bdc3b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Reuchenette,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6b3ba4a3e4ae6" /><Relationship Type="http://schemas.openxmlformats.org/officeDocument/2006/relationships/numbering" Target="/word/numbering.xml" Id="Rba056c9f656e4328" /><Relationship Type="http://schemas.openxmlformats.org/officeDocument/2006/relationships/settings" Target="/word/settings.xml" Id="R0c0e8ef8b4514cb9" /><Relationship Type="http://schemas.openxmlformats.org/officeDocument/2006/relationships/image" Target="/word/media/bdf0a816-e4a9-4267-bd21-1b08e11295d3.png" Id="R6f70f78bdc3b4ba0" /></Relationships>
</file>