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7ae167624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726c6bb0b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Lauffohr (Brugg),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604f2b85e4a91" /><Relationship Type="http://schemas.openxmlformats.org/officeDocument/2006/relationships/numbering" Target="/word/numbering.xml" Id="R9fd5c65212a44ff4" /><Relationship Type="http://schemas.openxmlformats.org/officeDocument/2006/relationships/settings" Target="/word/settings.xml" Id="Rffd0f62f7c9c473b" /><Relationship Type="http://schemas.openxmlformats.org/officeDocument/2006/relationships/image" Target="/word/media/0b17dd06-6c42-40ed-b59c-a4df556cbc87.png" Id="R125726c6bb0b4b4d" /></Relationships>
</file>