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cad7bb8fe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d282203b4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Chable,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afe6aa12546a8" /><Relationship Type="http://schemas.openxmlformats.org/officeDocument/2006/relationships/numbering" Target="/word/numbering.xml" Id="R8736f8432e674445" /><Relationship Type="http://schemas.openxmlformats.org/officeDocument/2006/relationships/settings" Target="/word/settings.xml" Id="R89c105974ab74a0d" /><Relationship Type="http://schemas.openxmlformats.org/officeDocument/2006/relationships/image" Target="/word/media/ff68f95b-f717-4f55-8c9c-1759d9272a78.png" Id="Rcbbd282203b44a63" /></Relationships>
</file>