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385ad5efc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bb15d162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Leontica,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4758de79b464b" /><Relationship Type="http://schemas.openxmlformats.org/officeDocument/2006/relationships/numbering" Target="/word/numbering.xml" Id="Re75fa0af5ba94f2e" /><Relationship Type="http://schemas.openxmlformats.org/officeDocument/2006/relationships/settings" Target="/word/settings.xml" Id="R5ff755d0f75549f3" /><Relationship Type="http://schemas.openxmlformats.org/officeDocument/2006/relationships/image" Target="/word/media/b1c71b71-4658-4d47-bc03-d3ffce7a2a05.png" Id="R8dd2bb15d16249bd" /></Relationships>
</file>