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f76165a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dfd342ab1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ef8601eb44d8" /><Relationship Type="http://schemas.openxmlformats.org/officeDocument/2006/relationships/numbering" Target="/word/numbering.xml" Id="Ra2979fda4ac54d48" /><Relationship Type="http://schemas.openxmlformats.org/officeDocument/2006/relationships/settings" Target="/word/settings.xml" Id="R43ce7b36518f4a98" /><Relationship Type="http://schemas.openxmlformats.org/officeDocument/2006/relationships/image" Target="/word/media/4df45b0d-1fad-40a4-a94c-853667c01ed6.png" Id="R956dfd342ab14601" /></Relationships>
</file>