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90798f28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9523234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a54a483494364" /><Relationship Type="http://schemas.openxmlformats.org/officeDocument/2006/relationships/numbering" Target="/word/numbering.xml" Id="Rcc43adc298ea4e65" /><Relationship Type="http://schemas.openxmlformats.org/officeDocument/2006/relationships/settings" Target="/word/settings.xml" Id="R8d9d9f4e9dd3498c" /><Relationship Type="http://schemas.openxmlformats.org/officeDocument/2006/relationships/image" Target="/word/media/12cd2d06-d76d-4ad1-985d-639f027f0d0b.png" Id="Rbc6f9523234d46ee" /></Relationships>
</file>