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2c46586a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b983c4e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Mosnang,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38dcdb164ae2" /><Relationship Type="http://schemas.openxmlformats.org/officeDocument/2006/relationships/numbering" Target="/word/numbering.xml" Id="R45cc8b4caa59428d" /><Relationship Type="http://schemas.openxmlformats.org/officeDocument/2006/relationships/settings" Target="/word/settings.xml" Id="Ra34b28579b844320" /><Relationship Type="http://schemas.openxmlformats.org/officeDocument/2006/relationships/image" Target="/word/media/cc10d068-db09-4fe2-982d-5ec5e52346c6.png" Id="Rcf19b983c4eb4654" /></Relationships>
</file>