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7284ff52e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b9896ac49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Muehle,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6249450404e4c" /><Relationship Type="http://schemas.openxmlformats.org/officeDocument/2006/relationships/numbering" Target="/word/numbering.xml" Id="Rcfc40909836a4d50" /><Relationship Type="http://schemas.openxmlformats.org/officeDocument/2006/relationships/settings" Target="/word/settings.xml" Id="R7b2b4659e16d4015" /><Relationship Type="http://schemas.openxmlformats.org/officeDocument/2006/relationships/image" Target="/word/media/e7c3e255-4abd-446c-b4c9-42825cd4f353.png" Id="Rffbb9896ac494868" /></Relationships>
</file>