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ba79e690f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4fd9230cc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f9ed30b1045ce" /><Relationship Type="http://schemas.openxmlformats.org/officeDocument/2006/relationships/numbering" Target="/word/numbering.xml" Id="R1be4261867c7471e" /><Relationship Type="http://schemas.openxmlformats.org/officeDocument/2006/relationships/settings" Target="/word/settings.xml" Id="R59ace7e210fb49e4" /><Relationship Type="http://schemas.openxmlformats.org/officeDocument/2006/relationships/image" Target="/word/media/58cca134-194a-48c7-a2be-33280edfe4c9.png" Id="Ra224fd9230cc42eb" /></Relationships>
</file>