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d5ab1c3ef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2123d40c7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Oberrindal,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3b3b380d44384" /><Relationship Type="http://schemas.openxmlformats.org/officeDocument/2006/relationships/numbering" Target="/word/numbering.xml" Id="R585d07996f934f4b" /><Relationship Type="http://schemas.openxmlformats.org/officeDocument/2006/relationships/settings" Target="/word/settings.xml" Id="R2f7d103ecbab4f03" /><Relationship Type="http://schemas.openxmlformats.org/officeDocument/2006/relationships/image" Target="/word/media/9e3326f0-d6ea-4b78-a0cb-c209c0d77375.png" Id="R7492123d40c74ef5" /></Relationships>
</file>