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96b91d6f1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ee632186c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Oberwinterthur (Kreis 2) / Ober Ricketwil,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393081f734be9" /><Relationship Type="http://schemas.openxmlformats.org/officeDocument/2006/relationships/numbering" Target="/word/numbering.xml" Id="R2ff8e26d237d4e63" /><Relationship Type="http://schemas.openxmlformats.org/officeDocument/2006/relationships/settings" Target="/word/settings.xml" Id="R5b401572752d4076" /><Relationship Type="http://schemas.openxmlformats.org/officeDocument/2006/relationships/image" Target="/word/media/fa029387-0762-413e-ad46-713fee130cd4.png" Id="R784ee632186c4d13" /></Relationships>
</file>