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aef71e50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f05381f3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Oberwinterthur (Kreis 2) / Weingarten,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4dadf6b2643ac" /><Relationship Type="http://schemas.openxmlformats.org/officeDocument/2006/relationships/numbering" Target="/word/numbering.xml" Id="R86542658fe0d4fd2" /><Relationship Type="http://schemas.openxmlformats.org/officeDocument/2006/relationships/settings" Target="/word/settings.xml" Id="Rc098135eb09f4896" /><Relationship Type="http://schemas.openxmlformats.org/officeDocument/2006/relationships/image" Target="/word/media/9c60d7fb-de45-47d4-ad89-88dbba7b2a80.png" Id="R52df05381f3c4510" /></Relationships>
</file>