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fc3cd52a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f83f7d5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Oftringen,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2fe2727e41a6" /><Relationship Type="http://schemas.openxmlformats.org/officeDocument/2006/relationships/numbering" Target="/word/numbering.xml" Id="Re0f61851895c4c84" /><Relationship Type="http://schemas.openxmlformats.org/officeDocument/2006/relationships/settings" Target="/word/settings.xml" Id="R0eaad75bca5e447b" /><Relationship Type="http://schemas.openxmlformats.org/officeDocument/2006/relationships/image" Target="/word/media/ffd015bb-cdda-4154-9536-c7e86a4f429c.png" Id="Rd772f83f7d584946" /></Relationships>
</file>