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c495b7e63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fdabca81f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Pedrinate,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5c7f01acd4f47" /><Relationship Type="http://schemas.openxmlformats.org/officeDocument/2006/relationships/numbering" Target="/word/numbering.xml" Id="Rcf189d62a253417b" /><Relationship Type="http://schemas.openxmlformats.org/officeDocument/2006/relationships/settings" Target="/word/settings.xml" Id="R7bddec4a95c84a06" /><Relationship Type="http://schemas.openxmlformats.org/officeDocument/2006/relationships/image" Target="/word/media/f9244b87-af84-4e9d-8734-2ad7d61aa752.png" Id="R471fdabca81f47b8" /></Relationships>
</file>