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119f876d1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2c9251103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Pfaffikon,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fd8da7ee34caa" /><Relationship Type="http://schemas.openxmlformats.org/officeDocument/2006/relationships/numbering" Target="/word/numbering.xml" Id="R3bde547dac6b4048" /><Relationship Type="http://schemas.openxmlformats.org/officeDocument/2006/relationships/settings" Target="/word/settings.xml" Id="R0f82442d26d44653" /><Relationship Type="http://schemas.openxmlformats.org/officeDocument/2006/relationships/image" Target="/word/media/f721d889-ee1d-4ebf-a5d3-84ba58b0e518.png" Id="R4b52c925110343de" /></Relationships>
</file>