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b4d27b7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e9f97a9ea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Puplinge,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743bea8ef4ce9" /><Relationship Type="http://schemas.openxmlformats.org/officeDocument/2006/relationships/numbering" Target="/word/numbering.xml" Id="Ra5da2d4bf77d4d23" /><Relationship Type="http://schemas.openxmlformats.org/officeDocument/2006/relationships/settings" Target="/word/settings.xml" Id="Rfe19c12f3e164793" /><Relationship Type="http://schemas.openxmlformats.org/officeDocument/2006/relationships/image" Target="/word/media/2adcdce0-c406-47ed-b18f-e4e0628c6dd2.png" Id="R63be9f97a9ea4975" /></Relationships>
</file>