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eba73cdf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9bfaacc7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Regensdorf / Obstgarten,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891c44eff4b9f" /><Relationship Type="http://schemas.openxmlformats.org/officeDocument/2006/relationships/numbering" Target="/word/numbering.xml" Id="R9358cb83d8eb4154" /><Relationship Type="http://schemas.openxmlformats.org/officeDocument/2006/relationships/settings" Target="/word/settings.xml" Id="R7c1e5e7f13164e99" /><Relationship Type="http://schemas.openxmlformats.org/officeDocument/2006/relationships/image" Target="/word/media/8565b8d3-84bb-4396-b054-bc23f9873289.png" Id="R055b9bfaacc74099" /></Relationships>
</file>