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a5e3c6b3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269a6ef6e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c5ba3486f492e" /><Relationship Type="http://schemas.openxmlformats.org/officeDocument/2006/relationships/numbering" Target="/word/numbering.xml" Id="R5a7306318e1548c5" /><Relationship Type="http://schemas.openxmlformats.org/officeDocument/2006/relationships/settings" Target="/word/settings.xml" Id="R9a4897222c4b4ff2" /><Relationship Type="http://schemas.openxmlformats.org/officeDocument/2006/relationships/image" Target="/word/media/02c2e56d-093f-4c38-a976-309cfb72b8fe.png" Id="R009269a6ef6e4d3d" /></Relationships>
</file>