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95a2b4987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27ed9f4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Roderis,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2eab89f674874" /><Relationship Type="http://schemas.openxmlformats.org/officeDocument/2006/relationships/numbering" Target="/word/numbering.xml" Id="R84426ba979a8402a" /><Relationship Type="http://schemas.openxmlformats.org/officeDocument/2006/relationships/settings" Target="/word/settings.xml" Id="Rcedab29d5a934b56" /><Relationship Type="http://schemas.openxmlformats.org/officeDocument/2006/relationships/image" Target="/word/media/48453752-cfea-4ab4-8b2d-38103fa6550c.png" Id="R720627ed9f41453c" /></Relationships>
</file>