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c35ec62bc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480983cc9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Rueschlikon / Loorain,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08c8ff6094f70" /><Relationship Type="http://schemas.openxmlformats.org/officeDocument/2006/relationships/numbering" Target="/word/numbering.xml" Id="R5e89ec56b9d64263" /><Relationship Type="http://schemas.openxmlformats.org/officeDocument/2006/relationships/settings" Target="/word/settings.xml" Id="R439ca700b3ec435e" /><Relationship Type="http://schemas.openxmlformats.org/officeDocument/2006/relationships/image" Target="/word/media/f9c75671-54fa-46bd-8d66-6e0c3ed18922.png" Id="R84f480983cc949bb" /></Relationships>
</file>