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27e69c199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5ccc95d77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Bartolomeo,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a09ea9e914e04" /><Relationship Type="http://schemas.openxmlformats.org/officeDocument/2006/relationships/numbering" Target="/word/numbering.xml" Id="R65e859c3c63a4134" /><Relationship Type="http://schemas.openxmlformats.org/officeDocument/2006/relationships/settings" Target="/word/settings.xml" Id="R0780ee1383b34d48" /><Relationship Type="http://schemas.openxmlformats.org/officeDocument/2006/relationships/image" Target="/word/media/7a3ac144-79d1-4d56-b6de-18bf73fb5bc0.png" Id="Rede5ccc95d774fb0" /></Relationships>
</file>