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b27201257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5541e43e9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Selma,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f505548e848f7" /><Relationship Type="http://schemas.openxmlformats.org/officeDocument/2006/relationships/numbering" Target="/word/numbering.xml" Id="R3dd338678969417a" /><Relationship Type="http://schemas.openxmlformats.org/officeDocument/2006/relationships/settings" Target="/word/settings.xml" Id="R24c2a5fc794a447e" /><Relationship Type="http://schemas.openxmlformats.org/officeDocument/2006/relationships/image" Target="/word/media/1bcc0225-e585-46cd-b6d7-267e4595c524.png" Id="Rf8c5541e43e94fe0" /></Relationships>
</file>