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3ba2a17b0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c32fc0d49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Silvaplana,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e67e8c3b8423c" /><Relationship Type="http://schemas.openxmlformats.org/officeDocument/2006/relationships/numbering" Target="/word/numbering.xml" Id="R34f447c0b7314267" /><Relationship Type="http://schemas.openxmlformats.org/officeDocument/2006/relationships/settings" Target="/word/settings.xml" Id="Rfdb95a4e99264f46" /><Relationship Type="http://schemas.openxmlformats.org/officeDocument/2006/relationships/image" Target="/word/media/30e3cbe7-1263-4f3c-bfd0-aa74f2ea86c6.png" Id="R0c4c32fc0d4947ee" /></Relationships>
</file>