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ac8a11e5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e783f1349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Soglio,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275962d7a4cee" /><Relationship Type="http://schemas.openxmlformats.org/officeDocument/2006/relationships/numbering" Target="/word/numbering.xml" Id="R94f8195e77bc42a5" /><Relationship Type="http://schemas.openxmlformats.org/officeDocument/2006/relationships/settings" Target="/word/settings.xml" Id="Ra8aca6b10f6e44c1" /><Relationship Type="http://schemas.openxmlformats.org/officeDocument/2006/relationships/image" Target="/word/media/8df89a94-3987-46c5-bd35-075e15ae963c.png" Id="R393e783f13494147" /></Relationships>
</file>